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385FAC" w14:textId="1224CB97" w:rsidR="00657C8A" w:rsidRPr="005653DF" w:rsidRDefault="00657C8A" w:rsidP="00657C8A">
      <w:pPr>
        <w:jc w:val="center"/>
        <w:rPr>
          <w:b/>
          <w:bCs/>
        </w:rPr>
      </w:pPr>
      <w:proofErr w:type="spellStart"/>
      <w:r w:rsidRPr="005653DF">
        <w:rPr>
          <w:b/>
          <w:bCs/>
        </w:rPr>
        <w:t>Summer</w:t>
      </w:r>
      <w:proofErr w:type="spellEnd"/>
      <w:r w:rsidRPr="005653DF">
        <w:rPr>
          <w:b/>
          <w:bCs/>
        </w:rPr>
        <w:t xml:space="preserve"> School Dottorato in Scienze Cognitive</w:t>
      </w:r>
    </w:p>
    <w:p w14:paraId="142F09C9" w14:textId="3276AFC1" w:rsidR="00657C8A" w:rsidRPr="005653DF" w:rsidRDefault="00657C8A" w:rsidP="00657C8A">
      <w:pPr>
        <w:jc w:val="center"/>
        <w:rPr>
          <w:b/>
          <w:bCs/>
        </w:rPr>
      </w:pPr>
      <w:r w:rsidRPr="005653DF">
        <w:rPr>
          <w:b/>
          <w:bCs/>
        </w:rPr>
        <w:t xml:space="preserve">COSPECS, 2-3 </w:t>
      </w:r>
      <w:r w:rsidR="00BD2102" w:rsidRPr="005653DF">
        <w:rPr>
          <w:b/>
          <w:bCs/>
        </w:rPr>
        <w:t>ottobre</w:t>
      </w:r>
      <w:r w:rsidRPr="005653DF">
        <w:rPr>
          <w:b/>
          <w:bCs/>
        </w:rPr>
        <w:t xml:space="preserve"> 202</w:t>
      </w:r>
      <w:r w:rsidR="001A2B06" w:rsidRPr="005653DF">
        <w:rPr>
          <w:b/>
          <w:bCs/>
        </w:rPr>
        <w:t>6</w:t>
      </w:r>
    </w:p>
    <w:p w14:paraId="7FD3EC52" w14:textId="350DD04E" w:rsidR="00657C8A" w:rsidRPr="005653DF" w:rsidRDefault="00BD2102" w:rsidP="00657C8A">
      <w:pPr>
        <w:jc w:val="center"/>
        <w:rPr>
          <w:b/>
          <w:bCs/>
        </w:rPr>
      </w:pPr>
      <w:r w:rsidRPr="005653DF">
        <w:rPr>
          <w:b/>
          <w:bCs/>
          <w:i/>
          <w:iCs/>
        </w:rPr>
        <w:t>Natura umana tra biologia, cultura e tecnologia</w:t>
      </w:r>
    </w:p>
    <w:p w14:paraId="3EBF4C50" w14:textId="77777777" w:rsidR="00657C8A" w:rsidRDefault="00657C8A" w:rsidP="00657C8A">
      <w:pPr>
        <w:jc w:val="center"/>
      </w:pPr>
    </w:p>
    <w:p w14:paraId="11B98AE3" w14:textId="6E553E40" w:rsidR="00657C8A" w:rsidRPr="00657C8A" w:rsidRDefault="00657C8A" w:rsidP="00657C8A">
      <w:r w:rsidRPr="00657C8A">
        <w:t xml:space="preserve">Il Dottorato in Scienze Cognitive dell’Università degli Studi di Messina è lieto di annunciare la </w:t>
      </w:r>
      <w:proofErr w:type="spellStart"/>
      <w:r w:rsidRPr="00657C8A">
        <w:t>Summer</w:t>
      </w:r>
      <w:proofErr w:type="spellEnd"/>
      <w:r w:rsidRPr="00657C8A">
        <w:t xml:space="preserve"> School 202</w:t>
      </w:r>
      <w:r w:rsidR="00BD2102">
        <w:t>6</w:t>
      </w:r>
      <w:r w:rsidRPr="00657C8A">
        <w:t xml:space="preserve"> dal titolo </w:t>
      </w:r>
      <w:r w:rsidR="00BD2102">
        <w:rPr>
          <w:i/>
          <w:iCs/>
        </w:rPr>
        <w:t>Natura umana tra biologia, cultura e tecnologia</w:t>
      </w:r>
      <w:r w:rsidRPr="00657C8A">
        <w:t xml:space="preserve">, che si terrà nei giorni 2 e 3 </w:t>
      </w:r>
      <w:r w:rsidR="00BD2102">
        <w:t>ottobre</w:t>
      </w:r>
      <w:r w:rsidRPr="00657C8A">
        <w:t xml:space="preserve"> presso il Dipartimento COSPECS.</w:t>
      </w:r>
    </w:p>
    <w:p w14:paraId="62093AD1" w14:textId="32C1670F" w:rsidR="00BD2102" w:rsidRDefault="00BD2102" w:rsidP="00BD2102">
      <w:pPr>
        <w:jc w:val="both"/>
      </w:pPr>
      <w:r>
        <w:t>Le scienze cognitive hanno mostrato quanto profondamente i processi mentali siano intrecciati con il corpo, l'ambiente, le relazioni sociali e i sistemi culturali. Al tempo stesso, lo sviluppo delle tecnologie digitali e dell'intelligenza artificiale sta trasformando il modo in cui apprendiamo, comunichiamo, prendiamo decisioni e definiamo ciò che consideriamo propriamente umano.</w:t>
      </w:r>
    </w:p>
    <w:p w14:paraId="2847879A" w14:textId="3E60BD79" w:rsidR="00BD2102" w:rsidRDefault="00BD2102" w:rsidP="00BD2102">
      <w:pPr>
        <w:jc w:val="both"/>
      </w:pPr>
      <w:r>
        <w:t xml:space="preserve">La </w:t>
      </w:r>
      <w:proofErr w:type="spellStart"/>
      <w:r>
        <w:t>Summer</w:t>
      </w:r>
      <w:proofErr w:type="spellEnd"/>
      <w:r>
        <w:t xml:space="preserve"> School </w:t>
      </w:r>
      <w:r w:rsidRPr="00BD2102">
        <w:rPr>
          <w:i/>
          <w:iCs/>
        </w:rPr>
        <w:t>Natura umana tra biologia, cultura e tecnologia</w:t>
      </w:r>
      <w:r>
        <w:t xml:space="preserve"> intende offrire uno spazio di confronto interdisciplinare per interrogare il concetto di natura umana alla luce delle più recenti prospettive delle scienze cognitive e delle discipline ad esse collegate. L'obiettivo non è proporre una definizione univoca della natura umana, ma mettere a confronto prospettive differenti e, soprattutto, interrogare le tensioni che emergono quando biologia, cultura e tecnologia vengono considerate non come dimensioni separate, ma come elementi profondamente interconnessi.</w:t>
      </w:r>
    </w:p>
    <w:p w14:paraId="5B29E23B" w14:textId="77777777" w:rsidR="00BD2102" w:rsidRDefault="00BD2102" w:rsidP="00BD2102"/>
    <w:p w14:paraId="014CD27F" w14:textId="33018AEF" w:rsidR="00BD2102" w:rsidRDefault="00BD2102" w:rsidP="00BD2102">
      <w:r>
        <w:t xml:space="preserve">La </w:t>
      </w:r>
      <w:proofErr w:type="spellStart"/>
      <w:r>
        <w:t>Summer</w:t>
      </w:r>
      <w:proofErr w:type="spellEnd"/>
      <w:r>
        <w:t xml:space="preserve"> School accoglie contributi che affrontino, da prospettive teoriche o empiriche, una o più delle seguenti tematiche:</w:t>
      </w:r>
    </w:p>
    <w:p w14:paraId="2702FAD5" w14:textId="412A2978" w:rsidR="00BD2102" w:rsidRDefault="00BD2102" w:rsidP="00BD2102">
      <w:pPr>
        <w:pStyle w:val="Paragrafoelenco"/>
        <w:numPr>
          <w:ilvl w:val="0"/>
          <w:numId w:val="2"/>
        </w:numPr>
      </w:pPr>
      <w:r>
        <w:t xml:space="preserve">Cognizione incarnata, situata e distribuita: relazione tra natura umana e ambiente sociale; approcci </w:t>
      </w:r>
      <w:proofErr w:type="spellStart"/>
      <w:r>
        <w:t>enattivi</w:t>
      </w:r>
      <w:proofErr w:type="spellEnd"/>
      <w:r>
        <w:t xml:space="preserve">, </w:t>
      </w:r>
      <w:proofErr w:type="spellStart"/>
      <w:r>
        <w:t>embodied</w:t>
      </w:r>
      <w:proofErr w:type="spellEnd"/>
      <w:r>
        <w:t xml:space="preserve"> e </w:t>
      </w:r>
      <w:proofErr w:type="spellStart"/>
      <w:r>
        <w:t>situated</w:t>
      </w:r>
      <w:proofErr w:type="spellEnd"/>
      <w:r>
        <w:t xml:space="preserve"> </w:t>
      </w:r>
      <w:proofErr w:type="spellStart"/>
      <w:r>
        <w:t>cognition</w:t>
      </w:r>
      <w:proofErr w:type="spellEnd"/>
      <w:r>
        <w:t>.</w:t>
      </w:r>
    </w:p>
    <w:p w14:paraId="7817C12E" w14:textId="462512CC" w:rsidR="00BD2102" w:rsidRDefault="00BD2102" w:rsidP="00BD2102">
      <w:pPr>
        <w:pStyle w:val="Paragrafoelenco"/>
        <w:numPr>
          <w:ilvl w:val="0"/>
          <w:numId w:val="2"/>
        </w:numPr>
      </w:pPr>
      <w:r>
        <w:t>Linguaggio, pensiero e comunicazione</w:t>
      </w:r>
      <w:r w:rsidR="0098396F">
        <w:t>:</w:t>
      </w:r>
      <w:r>
        <w:t xml:space="preserve"> relazioni tra linguaggio e cognizione, comunicazione umana, costruzione condivisa del significato e ruolo del linguaggio nella vita sociale e culturale.</w:t>
      </w:r>
    </w:p>
    <w:p w14:paraId="425AEB83" w14:textId="4DB6A07F" w:rsidR="00BD2102" w:rsidRDefault="00BD2102" w:rsidP="00BD2102">
      <w:pPr>
        <w:pStyle w:val="Paragrafoelenco"/>
        <w:numPr>
          <w:ilvl w:val="0"/>
          <w:numId w:val="2"/>
        </w:numPr>
      </w:pPr>
      <w:r>
        <w:t>Socialità, intersoggettività e cooperazione</w:t>
      </w:r>
      <w:r w:rsidR="0098396F">
        <w:t>:</w:t>
      </w:r>
      <w:r>
        <w:t xml:space="preserve"> cognizione sociale, empatia, teoria della mente, interazione, cooperazione, norme sociali e costruzione collettiva della realtà.</w:t>
      </w:r>
    </w:p>
    <w:p w14:paraId="3509C659" w14:textId="6BBBCDF4" w:rsidR="00BD2102" w:rsidRDefault="00BD2102" w:rsidP="00BD2102">
      <w:pPr>
        <w:pStyle w:val="Paragrafoelenco"/>
        <w:numPr>
          <w:ilvl w:val="0"/>
          <w:numId w:val="2"/>
        </w:numPr>
      </w:pPr>
      <w:r>
        <w:t>Evoluzione e cognizione umana</w:t>
      </w:r>
      <w:r w:rsidR="0098396F">
        <w:t>:</w:t>
      </w:r>
      <w:r>
        <w:t xml:space="preserve"> origini evolutive delle capacità cognitive, adattamento, continuità e discontinuità tra esseri umani e altre specie.</w:t>
      </w:r>
    </w:p>
    <w:p w14:paraId="530B224B" w14:textId="2BA01D64" w:rsidR="00BD2102" w:rsidRDefault="00BD2102" w:rsidP="00BD2102">
      <w:pPr>
        <w:pStyle w:val="Paragrafoelenco"/>
        <w:numPr>
          <w:ilvl w:val="0"/>
          <w:numId w:val="2"/>
        </w:numPr>
      </w:pPr>
      <w:r>
        <w:t>Diversità e variabilità della cognizione umana: differenze individuali e culturali, sviluppo, plasticità, contesto e rapporto tra caratteristiche universali e variabilità delle forme cognitive.</w:t>
      </w:r>
    </w:p>
    <w:p w14:paraId="6D2F688A" w14:textId="041F9A77" w:rsidR="00BD2102" w:rsidRDefault="00BD2102" w:rsidP="00BD2102">
      <w:pPr>
        <w:pStyle w:val="Paragrafoelenco"/>
        <w:numPr>
          <w:ilvl w:val="0"/>
          <w:numId w:val="2"/>
        </w:numPr>
      </w:pPr>
      <w:r>
        <w:t>Tecnologia e trasformazione della mente</w:t>
      </w:r>
      <w:r w:rsidR="0098396F">
        <w:t>:</w:t>
      </w:r>
      <w:r>
        <w:t xml:space="preserve"> effetti cognitivi, sociali e culturali delle tecnologie sulla natura umana</w:t>
      </w:r>
    </w:p>
    <w:p w14:paraId="4ECA7968" w14:textId="1E32107D" w:rsidR="00BD2102" w:rsidRDefault="00BD2102" w:rsidP="00BD2102">
      <w:pPr>
        <w:pStyle w:val="Paragrafoelenco"/>
        <w:numPr>
          <w:ilvl w:val="0"/>
          <w:numId w:val="2"/>
        </w:numPr>
      </w:pPr>
      <w:r>
        <w:t>Intelligenza artificiale e cognizione: confronto tra cognizione naturale e artificiale; questioni relative alla specificità della cognizione umana.</w:t>
      </w:r>
    </w:p>
    <w:p w14:paraId="48A06D9D" w14:textId="2E0692DF" w:rsidR="00BD2102" w:rsidRDefault="00BD2102" w:rsidP="00BD2102">
      <w:pPr>
        <w:pStyle w:val="Paragrafoelenco"/>
        <w:numPr>
          <w:ilvl w:val="0"/>
          <w:numId w:val="2"/>
        </w:numPr>
      </w:pPr>
      <w:r>
        <w:t>Umano, non umano e artificiale: definizione dei confini dell'umano e ripensamento delle categorie di intelligenza, agency e cognizione.</w:t>
      </w:r>
    </w:p>
    <w:p w14:paraId="4D99E9EA" w14:textId="24DA8246" w:rsidR="00BD2102" w:rsidRDefault="00BD2102" w:rsidP="00BD2102">
      <w:pPr>
        <w:pStyle w:val="Paragrafoelenco"/>
        <w:numPr>
          <w:ilvl w:val="0"/>
          <w:numId w:val="2"/>
        </w:numPr>
      </w:pPr>
      <w:r>
        <w:t>Corpo, ambiente e tecnologia: interazione tra capacità cognitive, spazi fisici e digitali, strumenti, artefatti e ambienti tecnologicamente mediati.</w:t>
      </w:r>
    </w:p>
    <w:p w14:paraId="7B340FB9" w14:textId="60E4F849" w:rsidR="00BD2102" w:rsidRDefault="00BD2102" w:rsidP="00BD2102">
      <w:pPr>
        <w:pStyle w:val="Paragrafoelenco"/>
        <w:numPr>
          <w:ilvl w:val="0"/>
          <w:numId w:val="2"/>
        </w:numPr>
      </w:pPr>
      <w:r>
        <w:t>Natura, cultura e tecnologia: prospettive interdisciplinari capaci di mettere in discussione le tradizionali dicotomie tra natura e cultura, mente e corpo, individuo e ambiente, umano e artificiale.</w:t>
      </w:r>
    </w:p>
    <w:p w14:paraId="76E984C6" w14:textId="4B1603C7" w:rsidR="007D7868" w:rsidRPr="00657C8A" w:rsidRDefault="007D7868" w:rsidP="00BD2102">
      <w:pPr>
        <w:ind w:left="720"/>
      </w:pPr>
    </w:p>
    <w:p w14:paraId="248C2A1B" w14:textId="3C919A7D" w:rsidR="00657C8A" w:rsidRPr="00657C8A" w:rsidRDefault="00657C8A" w:rsidP="00657C8A">
      <w:r w:rsidRPr="00657C8A">
        <w:rPr>
          <w:b/>
          <w:bCs/>
        </w:rPr>
        <w:t>Modalità di invio</w:t>
      </w:r>
      <w:r w:rsidRPr="00657C8A">
        <w:br/>
        <w:t xml:space="preserve">Gli abstract (massimo 300 parole, in italiano, con indicazione del titolo, del ciclo di dottorato </w:t>
      </w:r>
      <w:r w:rsidRPr="00657C8A">
        <w:lastRenderedPageBreak/>
        <w:t xml:space="preserve">e dell’affiliazione) dovranno essere inviati entro il </w:t>
      </w:r>
      <w:r w:rsidR="00BD2102">
        <w:rPr>
          <w:b/>
          <w:bCs/>
        </w:rPr>
        <w:t>1</w:t>
      </w:r>
      <w:r w:rsidRPr="00657C8A">
        <w:rPr>
          <w:b/>
          <w:bCs/>
        </w:rPr>
        <w:t xml:space="preserve">5 </w:t>
      </w:r>
      <w:r w:rsidR="00BD2102">
        <w:rPr>
          <w:b/>
          <w:bCs/>
        </w:rPr>
        <w:t>settembre</w:t>
      </w:r>
      <w:r w:rsidRPr="00657C8A">
        <w:rPr>
          <w:b/>
          <w:bCs/>
        </w:rPr>
        <w:t xml:space="preserve"> 202</w:t>
      </w:r>
      <w:r w:rsidR="00BD2102">
        <w:rPr>
          <w:b/>
          <w:bCs/>
        </w:rPr>
        <w:t>6</w:t>
      </w:r>
      <w:r w:rsidRPr="00657C8A">
        <w:t xml:space="preserve"> all’indirizzo: </w:t>
      </w:r>
      <w:r w:rsidR="001A2B06">
        <w:t>vcardella</w:t>
      </w:r>
      <w:r w:rsidRPr="00657C8A">
        <w:t>@unime.it</w:t>
      </w:r>
      <w:r w:rsidRPr="00657C8A">
        <w:br/>
        <w:t xml:space="preserve">Le proposte saranno valutate </w:t>
      </w:r>
      <w:r w:rsidR="007D7868">
        <w:t xml:space="preserve">da esperti </w:t>
      </w:r>
      <w:r w:rsidRPr="00657C8A">
        <w:t>e potranno essere selezionate per una presentazione orale o per la sessione poster.</w:t>
      </w:r>
    </w:p>
    <w:p w14:paraId="30381F7B" w14:textId="7C661907" w:rsidR="00657C8A" w:rsidRPr="00657C8A" w:rsidRDefault="00657C8A" w:rsidP="00657C8A">
      <w:r w:rsidRPr="00657C8A">
        <w:rPr>
          <w:b/>
          <w:bCs/>
        </w:rPr>
        <w:t>Lingua di lavoro:</w:t>
      </w:r>
      <w:r w:rsidRPr="00657C8A">
        <w:t xml:space="preserve"> italiano</w:t>
      </w:r>
      <w:r w:rsidR="001A2B06">
        <w:t xml:space="preserve"> e inglese.</w:t>
      </w:r>
      <w:r w:rsidRPr="00657C8A">
        <w:br/>
        <w:t xml:space="preserve">La partecipazione alla </w:t>
      </w:r>
      <w:proofErr w:type="spellStart"/>
      <w:r w:rsidRPr="00657C8A">
        <w:t>Summer</w:t>
      </w:r>
      <w:proofErr w:type="spellEnd"/>
      <w:r w:rsidRPr="00657C8A">
        <w:t xml:space="preserve"> School è </w:t>
      </w:r>
      <w:r w:rsidRPr="001A2B06">
        <w:rPr>
          <w:b/>
          <w:bCs/>
        </w:rPr>
        <w:t>obbligatoria</w:t>
      </w:r>
      <w:r w:rsidRPr="00657C8A">
        <w:t xml:space="preserve"> per tutti i dottorandi del corso</w:t>
      </w:r>
      <w:r w:rsidR="007D7868">
        <w:t>. Sono ben accolte le collaborazion</w:t>
      </w:r>
      <w:r w:rsidR="00977B9D">
        <w:t xml:space="preserve">i (anche interdisciplinari) </w:t>
      </w:r>
      <w:r w:rsidR="007D7868">
        <w:t>tra dottorandi del corso di dottorato in Scienze cognitive, anche appartenenti a cicli diversi.</w:t>
      </w:r>
    </w:p>
    <w:p w14:paraId="3937040A" w14:textId="77777777" w:rsidR="00150EB0" w:rsidRDefault="00150EB0"/>
    <w:p w14:paraId="0EF56258" w14:textId="77777777" w:rsidR="005653DF" w:rsidRPr="005653DF" w:rsidRDefault="005653DF" w:rsidP="005653DF">
      <w:pPr>
        <w:jc w:val="center"/>
        <w:rPr>
          <w:b/>
          <w:bCs/>
          <w:lang w:val="en-US"/>
        </w:rPr>
      </w:pPr>
      <w:r w:rsidRPr="005653DF">
        <w:rPr>
          <w:b/>
          <w:bCs/>
          <w:lang w:val="en-US"/>
        </w:rPr>
        <w:t>Cognitive Science PhD Summer School</w:t>
      </w:r>
    </w:p>
    <w:p w14:paraId="76CA7EDD" w14:textId="77777777" w:rsidR="005653DF" w:rsidRPr="005653DF" w:rsidRDefault="005653DF" w:rsidP="005653DF">
      <w:pPr>
        <w:jc w:val="center"/>
        <w:rPr>
          <w:lang w:val="en-US"/>
        </w:rPr>
      </w:pPr>
      <w:r w:rsidRPr="005653DF">
        <w:rPr>
          <w:b/>
          <w:bCs/>
          <w:lang w:val="en-US"/>
        </w:rPr>
        <w:t>COSPECS, 2–3 October 2026</w:t>
      </w:r>
    </w:p>
    <w:p w14:paraId="5171EDA1" w14:textId="77777777" w:rsidR="005653DF" w:rsidRPr="005653DF" w:rsidRDefault="005653DF" w:rsidP="005653DF">
      <w:pPr>
        <w:jc w:val="center"/>
        <w:rPr>
          <w:b/>
          <w:bCs/>
          <w:lang w:val="en-US"/>
        </w:rPr>
      </w:pPr>
      <w:r w:rsidRPr="005653DF">
        <w:rPr>
          <w:b/>
          <w:bCs/>
          <w:lang w:val="en-US"/>
        </w:rPr>
        <w:t>Human Nature between Biology, Culture, and Technology</w:t>
      </w:r>
    </w:p>
    <w:p w14:paraId="1AB61162" w14:textId="77777777" w:rsidR="005653DF" w:rsidRPr="005653DF" w:rsidRDefault="005653DF" w:rsidP="005653DF">
      <w:pPr>
        <w:jc w:val="both"/>
        <w:rPr>
          <w:lang w:val="en-US"/>
        </w:rPr>
      </w:pPr>
      <w:r w:rsidRPr="005653DF">
        <w:rPr>
          <w:lang w:val="en-US"/>
        </w:rPr>
        <w:t xml:space="preserve">The PhD </w:t>
      </w:r>
      <w:proofErr w:type="spellStart"/>
      <w:r w:rsidRPr="005653DF">
        <w:rPr>
          <w:lang w:val="en-US"/>
        </w:rPr>
        <w:t>Programme</w:t>
      </w:r>
      <w:proofErr w:type="spellEnd"/>
      <w:r w:rsidRPr="005653DF">
        <w:rPr>
          <w:lang w:val="en-US"/>
        </w:rPr>
        <w:t xml:space="preserve"> in Cognitive Science at the University of Messina is pleased to announce the </w:t>
      </w:r>
      <w:r w:rsidRPr="005653DF">
        <w:rPr>
          <w:b/>
          <w:bCs/>
          <w:lang w:val="en-US"/>
        </w:rPr>
        <w:t>2026 Summer School</w:t>
      </w:r>
      <w:r w:rsidRPr="005653DF">
        <w:rPr>
          <w:lang w:val="en-US"/>
        </w:rPr>
        <w:t xml:space="preserve">, entitled </w:t>
      </w:r>
      <w:r w:rsidRPr="005653DF">
        <w:rPr>
          <w:i/>
          <w:iCs/>
          <w:lang w:val="en-US"/>
        </w:rPr>
        <w:t>Human Nature between Biology, Culture, and Technology</w:t>
      </w:r>
      <w:r w:rsidRPr="005653DF">
        <w:rPr>
          <w:lang w:val="en-US"/>
        </w:rPr>
        <w:t xml:space="preserve">, which will be held on </w:t>
      </w:r>
      <w:r w:rsidRPr="005653DF">
        <w:rPr>
          <w:b/>
          <w:bCs/>
          <w:lang w:val="en-US"/>
        </w:rPr>
        <w:t>2–3 October 2026</w:t>
      </w:r>
      <w:r w:rsidRPr="005653DF">
        <w:rPr>
          <w:lang w:val="en-US"/>
        </w:rPr>
        <w:t xml:space="preserve"> at the </w:t>
      </w:r>
      <w:r w:rsidRPr="005653DF">
        <w:rPr>
          <w:b/>
          <w:bCs/>
          <w:lang w:val="en-US"/>
        </w:rPr>
        <w:t>COSPECS Department</w:t>
      </w:r>
      <w:r w:rsidRPr="005653DF">
        <w:rPr>
          <w:lang w:val="en-US"/>
        </w:rPr>
        <w:t>.</w:t>
      </w:r>
    </w:p>
    <w:p w14:paraId="55C5928D" w14:textId="77777777" w:rsidR="005653DF" w:rsidRPr="005653DF" w:rsidRDefault="005653DF" w:rsidP="005653DF">
      <w:pPr>
        <w:jc w:val="both"/>
        <w:rPr>
          <w:lang w:val="en-US"/>
        </w:rPr>
      </w:pPr>
      <w:r w:rsidRPr="005653DF">
        <w:rPr>
          <w:lang w:val="en-US"/>
        </w:rPr>
        <w:t>Cognitive sciences have shown how deeply mental processes are intertwined with the body, the environment, social relationships, and cultural systems. At the same time, the development of digital technologies and artificial intelligence is transforming the ways in which we learn, communicate, make decisions, and define what we consider to be distinctly human.</w:t>
      </w:r>
    </w:p>
    <w:p w14:paraId="1793FCAC" w14:textId="77777777" w:rsidR="005653DF" w:rsidRPr="005653DF" w:rsidRDefault="005653DF" w:rsidP="005653DF">
      <w:pPr>
        <w:jc w:val="both"/>
        <w:rPr>
          <w:lang w:val="en-US"/>
        </w:rPr>
      </w:pPr>
      <w:r w:rsidRPr="005653DF">
        <w:rPr>
          <w:lang w:val="en-US"/>
        </w:rPr>
        <w:t xml:space="preserve">The Summer School </w:t>
      </w:r>
      <w:r w:rsidRPr="005653DF">
        <w:rPr>
          <w:i/>
          <w:iCs/>
          <w:lang w:val="en-US"/>
        </w:rPr>
        <w:t>Human Nature between Biology, Culture, and Technology</w:t>
      </w:r>
      <w:r w:rsidRPr="005653DF">
        <w:rPr>
          <w:lang w:val="en-US"/>
        </w:rPr>
        <w:t xml:space="preserve"> aims to provide a space for interdisciplinary dialogue in which the concept of human nature can be examined in light of the most recent perspectives in cognitive science and related disciplines. The aim is not to propose a single, univocal definition of human nature, but rather to bring different perspectives into dialogue and, above all, to explore the tensions that emerge when biology, culture, and technology are considered not as separate dimensions, but as deeply interconnected elements.</w:t>
      </w:r>
    </w:p>
    <w:p w14:paraId="235116F9" w14:textId="77777777" w:rsidR="005653DF" w:rsidRPr="005653DF" w:rsidRDefault="005653DF" w:rsidP="005653DF">
      <w:pPr>
        <w:jc w:val="both"/>
        <w:rPr>
          <w:lang w:val="en-US"/>
        </w:rPr>
      </w:pPr>
      <w:r w:rsidRPr="005653DF">
        <w:rPr>
          <w:lang w:val="en-US"/>
        </w:rPr>
        <w:t>The Summer School welcomes contributions addressing, from theoretical or empirical perspectives, one or more of the following topics:</w:t>
      </w:r>
    </w:p>
    <w:p w14:paraId="78EB02AE" w14:textId="77777777" w:rsidR="005653DF" w:rsidRPr="005653DF" w:rsidRDefault="005653DF" w:rsidP="005653DF">
      <w:pPr>
        <w:numPr>
          <w:ilvl w:val="0"/>
          <w:numId w:val="3"/>
        </w:numPr>
        <w:jc w:val="both"/>
        <w:rPr>
          <w:lang w:val="en-US"/>
        </w:rPr>
      </w:pPr>
      <w:r w:rsidRPr="005653DF">
        <w:rPr>
          <w:b/>
          <w:bCs/>
          <w:lang w:val="en-US"/>
        </w:rPr>
        <w:t>Embodied, situated, and distributed cognition:</w:t>
      </w:r>
      <w:r w:rsidRPr="005653DF">
        <w:rPr>
          <w:lang w:val="en-US"/>
        </w:rPr>
        <w:t xml:space="preserve"> the relationship between human nature and the social environment; enactive, embodied, and situated approaches to cognition.</w:t>
      </w:r>
    </w:p>
    <w:p w14:paraId="6AD2BE33" w14:textId="77777777" w:rsidR="005653DF" w:rsidRPr="005653DF" w:rsidRDefault="005653DF" w:rsidP="005653DF">
      <w:pPr>
        <w:numPr>
          <w:ilvl w:val="0"/>
          <w:numId w:val="3"/>
        </w:numPr>
        <w:jc w:val="both"/>
        <w:rPr>
          <w:lang w:val="en-US"/>
        </w:rPr>
      </w:pPr>
      <w:r w:rsidRPr="005653DF">
        <w:rPr>
          <w:b/>
          <w:bCs/>
          <w:lang w:val="en-US"/>
        </w:rPr>
        <w:t>Language, thought, and communication:</w:t>
      </w:r>
      <w:r w:rsidRPr="005653DF">
        <w:rPr>
          <w:lang w:val="en-US"/>
        </w:rPr>
        <w:t xml:space="preserve"> relationships between language and cognition, human communication, the shared construction of meaning, and the role of language in social and cultural life.</w:t>
      </w:r>
    </w:p>
    <w:p w14:paraId="31D7A76F" w14:textId="77777777" w:rsidR="005653DF" w:rsidRPr="005653DF" w:rsidRDefault="005653DF" w:rsidP="005653DF">
      <w:pPr>
        <w:numPr>
          <w:ilvl w:val="0"/>
          <w:numId w:val="3"/>
        </w:numPr>
        <w:jc w:val="both"/>
        <w:rPr>
          <w:lang w:val="en-US"/>
        </w:rPr>
      </w:pPr>
      <w:r w:rsidRPr="005653DF">
        <w:rPr>
          <w:b/>
          <w:bCs/>
          <w:lang w:val="en-US"/>
        </w:rPr>
        <w:t>Sociality, intersubjectivity, and cooperation:</w:t>
      </w:r>
      <w:r w:rsidRPr="005653DF">
        <w:rPr>
          <w:lang w:val="en-US"/>
        </w:rPr>
        <w:t xml:space="preserve"> social cognition, empathy, theory of mind, interaction, cooperation, social norms, and the collective construction of reality.</w:t>
      </w:r>
    </w:p>
    <w:p w14:paraId="393F1F5F" w14:textId="77777777" w:rsidR="005653DF" w:rsidRPr="005653DF" w:rsidRDefault="005653DF" w:rsidP="005653DF">
      <w:pPr>
        <w:numPr>
          <w:ilvl w:val="0"/>
          <w:numId w:val="3"/>
        </w:numPr>
        <w:jc w:val="both"/>
        <w:rPr>
          <w:lang w:val="en-US"/>
        </w:rPr>
      </w:pPr>
      <w:r w:rsidRPr="005653DF">
        <w:rPr>
          <w:b/>
          <w:bCs/>
          <w:lang w:val="en-US"/>
        </w:rPr>
        <w:t>Evolution and human cognition:</w:t>
      </w:r>
      <w:r w:rsidRPr="005653DF">
        <w:rPr>
          <w:lang w:val="en-US"/>
        </w:rPr>
        <w:t xml:space="preserve"> the evolutionary origins of cognitive abilities, adaptation, and continuities and discontinuities between humans and other species.</w:t>
      </w:r>
    </w:p>
    <w:p w14:paraId="45A35561" w14:textId="77777777" w:rsidR="005653DF" w:rsidRPr="005653DF" w:rsidRDefault="005653DF" w:rsidP="005653DF">
      <w:pPr>
        <w:numPr>
          <w:ilvl w:val="0"/>
          <w:numId w:val="3"/>
        </w:numPr>
        <w:jc w:val="both"/>
        <w:rPr>
          <w:lang w:val="en-US"/>
        </w:rPr>
      </w:pPr>
      <w:r w:rsidRPr="005653DF">
        <w:rPr>
          <w:b/>
          <w:bCs/>
          <w:lang w:val="en-US"/>
        </w:rPr>
        <w:t>Diversity and variability in human cognition:</w:t>
      </w:r>
      <w:r w:rsidRPr="005653DF">
        <w:rPr>
          <w:lang w:val="en-US"/>
        </w:rPr>
        <w:t xml:space="preserve"> individual and cultural differences, development, plasticity, context, and the relationship between universal features and variability in cognitive forms.</w:t>
      </w:r>
    </w:p>
    <w:p w14:paraId="260F4A39" w14:textId="77777777" w:rsidR="005653DF" w:rsidRPr="005653DF" w:rsidRDefault="005653DF" w:rsidP="005653DF">
      <w:pPr>
        <w:numPr>
          <w:ilvl w:val="0"/>
          <w:numId w:val="3"/>
        </w:numPr>
        <w:jc w:val="both"/>
        <w:rPr>
          <w:lang w:val="en-US"/>
        </w:rPr>
      </w:pPr>
      <w:r w:rsidRPr="005653DF">
        <w:rPr>
          <w:b/>
          <w:bCs/>
          <w:lang w:val="en-US"/>
        </w:rPr>
        <w:t>Technology and the transformation of the mind:</w:t>
      </w:r>
      <w:r w:rsidRPr="005653DF">
        <w:rPr>
          <w:lang w:val="en-US"/>
        </w:rPr>
        <w:t xml:space="preserve"> the cognitive, social, and cultural effects of technologies on human nature.</w:t>
      </w:r>
    </w:p>
    <w:p w14:paraId="339F3A55" w14:textId="77777777" w:rsidR="005653DF" w:rsidRPr="005653DF" w:rsidRDefault="005653DF" w:rsidP="005653DF">
      <w:pPr>
        <w:numPr>
          <w:ilvl w:val="0"/>
          <w:numId w:val="3"/>
        </w:numPr>
        <w:jc w:val="both"/>
        <w:rPr>
          <w:lang w:val="en-US"/>
        </w:rPr>
      </w:pPr>
      <w:r w:rsidRPr="005653DF">
        <w:rPr>
          <w:b/>
          <w:bCs/>
          <w:lang w:val="en-US"/>
        </w:rPr>
        <w:t>Artificial intelligence and cognition:</w:t>
      </w:r>
      <w:r w:rsidRPr="005653DF">
        <w:rPr>
          <w:lang w:val="en-US"/>
        </w:rPr>
        <w:t xml:space="preserve"> comparisons between natural and artificial cognition; questions concerning the specificity of human cognition.</w:t>
      </w:r>
    </w:p>
    <w:p w14:paraId="7E8DAF9C" w14:textId="77777777" w:rsidR="005653DF" w:rsidRPr="005653DF" w:rsidRDefault="005653DF" w:rsidP="005653DF">
      <w:pPr>
        <w:numPr>
          <w:ilvl w:val="0"/>
          <w:numId w:val="3"/>
        </w:numPr>
        <w:jc w:val="both"/>
        <w:rPr>
          <w:lang w:val="en-US"/>
        </w:rPr>
      </w:pPr>
      <w:r w:rsidRPr="005653DF">
        <w:rPr>
          <w:b/>
          <w:bCs/>
          <w:lang w:val="en-US"/>
        </w:rPr>
        <w:t>Human, non-human, and artificial:</w:t>
      </w:r>
      <w:r w:rsidRPr="005653DF">
        <w:rPr>
          <w:lang w:val="en-US"/>
        </w:rPr>
        <w:t xml:space="preserve"> defining the boundaries of the human and rethinking the categories of intelligence, agency, and cognition.</w:t>
      </w:r>
    </w:p>
    <w:p w14:paraId="1C96E09F" w14:textId="77777777" w:rsidR="005653DF" w:rsidRPr="005653DF" w:rsidRDefault="005653DF" w:rsidP="005653DF">
      <w:pPr>
        <w:numPr>
          <w:ilvl w:val="0"/>
          <w:numId w:val="3"/>
        </w:numPr>
        <w:jc w:val="both"/>
        <w:rPr>
          <w:lang w:val="en-US"/>
        </w:rPr>
      </w:pPr>
      <w:r w:rsidRPr="005653DF">
        <w:rPr>
          <w:b/>
          <w:bCs/>
          <w:lang w:val="en-US"/>
        </w:rPr>
        <w:lastRenderedPageBreak/>
        <w:t>Body, environment, and technology:</w:t>
      </w:r>
      <w:r w:rsidRPr="005653DF">
        <w:rPr>
          <w:lang w:val="en-US"/>
        </w:rPr>
        <w:t xml:space="preserve"> interactions between cognitive abilities, physical and digital spaces, tools, artefacts, and technologically mediated environments.</w:t>
      </w:r>
    </w:p>
    <w:p w14:paraId="6333EB48" w14:textId="77777777" w:rsidR="005653DF" w:rsidRPr="005653DF" w:rsidRDefault="005653DF" w:rsidP="005653DF">
      <w:pPr>
        <w:numPr>
          <w:ilvl w:val="0"/>
          <w:numId w:val="3"/>
        </w:numPr>
        <w:jc w:val="both"/>
        <w:rPr>
          <w:lang w:val="en-US"/>
        </w:rPr>
      </w:pPr>
      <w:r w:rsidRPr="005653DF">
        <w:rPr>
          <w:b/>
          <w:bCs/>
          <w:lang w:val="en-US"/>
        </w:rPr>
        <w:t>Nature, culture, and technology:</w:t>
      </w:r>
      <w:r w:rsidRPr="005653DF">
        <w:rPr>
          <w:lang w:val="en-US"/>
        </w:rPr>
        <w:t xml:space="preserve"> interdisciplinary perspectives that challenge traditional dichotomies between nature and culture, mind and body, individual and environment, and human and artificial.</w:t>
      </w:r>
    </w:p>
    <w:p w14:paraId="59D619D9" w14:textId="77777777" w:rsidR="005653DF" w:rsidRPr="005653DF" w:rsidRDefault="005653DF" w:rsidP="005653DF">
      <w:pPr>
        <w:jc w:val="both"/>
        <w:rPr>
          <w:b/>
          <w:bCs/>
          <w:lang w:val="en-US"/>
        </w:rPr>
      </w:pPr>
      <w:r w:rsidRPr="005653DF">
        <w:rPr>
          <w:b/>
          <w:bCs/>
          <w:lang w:val="en-US"/>
        </w:rPr>
        <w:t>Submission Guidelines</w:t>
      </w:r>
    </w:p>
    <w:p w14:paraId="05AA7ADE" w14:textId="77777777" w:rsidR="005653DF" w:rsidRPr="005653DF" w:rsidRDefault="005653DF" w:rsidP="005653DF">
      <w:pPr>
        <w:jc w:val="both"/>
        <w:rPr>
          <w:lang w:val="en-US"/>
        </w:rPr>
      </w:pPr>
      <w:r w:rsidRPr="005653DF">
        <w:rPr>
          <w:lang w:val="en-US"/>
        </w:rPr>
        <w:t>Abstracts (</w:t>
      </w:r>
      <w:r w:rsidRPr="005653DF">
        <w:rPr>
          <w:b/>
          <w:bCs/>
          <w:lang w:val="en-US"/>
        </w:rPr>
        <w:t>maximum 300 words</w:t>
      </w:r>
      <w:r w:rsidRPr="005653DF">
        <w:rPr>
          <w:lang w:val="en-US"/>
        </w:rPr>
        <w:t xml:space="preserve">, in Italian, including the </w:t>
      </w:r>
      <w:r w:rsidRPr="005653DF">
        <w:rPr>
          <w:b/>
          <w:bCs/>
          <w:lang w:val="en-US"/>
        </w:rPr>
        <w:t>title, PhD cohort/year, and institutional affiliation</w:t>
      </w:r>
      <w:r w:rsidRPr="005653DF">
        <w:rPr>
          <w:lang w:val="en-US"/>
        </w:rPr>
        <w:t xml:space="preserve">) must be submitted by </w:t>
      </w:r>
      <w:r w:rsidRPr="005653DF">
        <w:rPr>
          <w:b/>
          <w:bCs/>
          <w:lang w:val="en-US"/>
        </w:rPr>
        <w:t>15 September 2026</w:t>
      </w:r>
      <w:r w:rsidRPr="005653DF">
        <w:rPr>
          <w:lang w:val="en-US"/>
        </w:rPr>
        <w:t xml:space="preserve"> to:</w:t>
      </w:r>
    </w:p>
    <w:p w14:paraId="783852BD" w14:textId="77777777" w:rsidR="005653DF" w:rsidRPr="005653DF" w:rsidRDefault="005653DF" w:rsidP="005653DF">
      <w:pPr>
        <w:jc w:val="both"/>
        <w:rPr>
          <w:lang w:val="en-US"/>
        </w:rPr>
      </w:pPr>
      <w:r w:rsidRPr="005653DF">
        <w:rPr>
          <w:b/>
          <w:bCs/>
          <w:lang w:val="en-US"/>
        </w:rPr>
        <w:t>vcardella@unime.it</w:t>
      </w:r>
    </w:p>
    <w:p w14:paraId="23CB106D" w14:textId="77777777" w:rsidR="005653DF" w:rsidRPr="005653DF" w:rsidRDefault="005653DF" w:rsidP="005653DF">
      <w:pPr>
        <w:jc w:val="both"/>
        <w:rPr>
          <w:lang w:val="en-US"/>
        </w:rPr>
      </w:pPr>
      <w:r w:rsidRPr="005653DF">
        <w:rPr>
          <w:lang w:val="en-US"/>
        </w:rPr>
        <w:t xml:space="preserve">Proposals will be reviewed by experts and may be selected for either an </w:t>
      </w:r>
      <w:r w:rsidRPr="005653DF">
        <w:rPr>
          <w:b/>
          <w:bCs/>
          <w:lang w:val="en-US"/>
        </w:rPr>
        <w:t>oral presentation</w:t>
      </w:r>
      <w:r w:rsidRPr="005653DF">
        <w:rPr>
          <w:lang w:val="en-US"/>
        </w:rPr>
        <w:t xml:space="preserve"> or a </w:t>
      </w:r>
      <w:r w:rsidRPr="005653DF">
        <w:rPr>
          <w:b/>
          <w:bCs/>
          <w:lang w:val="en-US"/>
        </w:rPr>
        <w:t>poster session</w:t>
      </w:r>
      <w:r w:rsidRPr="005653DF">
        <w:rPr>
          <w:lang w:val="en-US"/>
        </w:rPr>
        <w:t>.</w:t>
      </w:r>
    </w:p>
    <w:p w14:paraId="4041F180" w14:textId="77777777" w:rsidR="005653DF" w:rsidRPr="005653DF" w:rsidRDefault="005653DF" w:rsidP="005653DF">
      <w:pPr>
        <w:jc w:val="both"/>
        <w:rPr>
          <w:lang w:val="en-US"/>
        </w:rPr>
      </w:pPr>
      <w:r w:rsidRPr="005653DF">
        <w:rPr>
          <w:b/>
          <w:bCs/>
          <w:lang w:val="en-US"/>
        </w:rPr>
        <w:t>Working languages:</w:t>
      </w:r>
      <w:r w:rsidRPr="005653DF">
        <w:rPr>
          <w:lang w:val="en-US"/>
        </w:rPr>
        <w:t xml:space="preserve"> Italian and English.</w:t>
      </w:r>
    </w:p>
    <w:p w14:paraId="3CDA956A" w14:textId="77777777" w:rsidR="005653DF" w:rsidRPr="005653DF" w:rsidRDefault="005653DF" w:rsidP="005653DF">
      <w:pPr>
        <w:jc w:val="both"/>
        <w:rPr>
          <w:lang w:val="en-US"/>
        </w:rPr>
      </w:pPr>
      <w:r w:rsidRPr="005653DF">
        <w:rPr>
          <w:lang w:val="en-US"/>
        </w:rPr>
        <w:t xml:space="preserve">Participation in the Summer School is </w:t>
      </w:r>
      <w:r w:rsidRPr="005653DF">
        <w:rPr>
          <w:b/>
          <w:bCs/>
          <w:lang w:val="en-US"/>
        </w:rPr>
        <w:t xml:space="preserve">mandatory for all PhD students enrolled in the </w:t>
      </w:r>
      <w:proofErr w:type="spellStart"/>
      <w:r w:rsidRPr="005653DF">
        <w:rPr>
          <w:b/>
          <w:bCs/>
          <w:lang w:val="en-US"/>
        </w:rPr>
        <w:t>programme</w:t>
      </w:r>
      <w:proofErr w:type="spellEnd"/>
      <w:r w:rsidRPr="005653DF">
        <w:rPr>
          <w:lang w:val="en-US"/>
        </w:rPr>
        <w:t>.</w:t>
      </w:r>
    </w:p>
    <w:p w14:paraId="28A2DC26" w14:textId="60E1BBB7" w:rsidR="005653DF" w:rsidRPr="005653DF" w:rsidRDefault="005653DF" w:rsidP="005653DF">
      <w:pPr>
        <w:jc w:val="both"/>
        <w:rPr>
          <w:lang w:val="en-US"/>
        </w:rPr>
      </w:pPr>
      <w:r w:rsidRPr="005653DF">
        <w:rPr>
          <w:lang w:val="en-US"/>
        </w:rPr>
        <w:t xml:space="preserve">Collaborative contributions, including </w:t>
      </w:r>
      <w:r w:rsidRPr="005653DF">
        <w:rPr>
          <w:b/>
          <w:bCs/>
          <w:lang w:val="en-US"/>
        </w:rPr>
        <w:t>interdisciplinary collaborations among PhD students in Cognitive Science</w:t>
      </w:r>
      <w:r w:rsidRPr="005653DF">
        <w:rPr>
          <w:lang w:val="en-US"/>
        </w:rPr>
        <w:t xml:space="preserve">, are </w:t>
      </w:r>
      <w:r w:rsidRPr="005653DF">
        <w:rPr>
          <w:lang w:val="en-US"/>
        </w:rPr>
        <w:t>most</w:t>
      </w:r>
      <w:r w:rsidRPr="005653DF">
        <w:rPr>
          <w:lang w:val="en-US"/>
        </w:rPr>
        <w:t xml:space="preserve"> welcome, including collaborations involving students from different PhD cohorts.</w:t>
      </w:r>
    </w:p>
    <w:p w14:paraId="05D25FE5" w14:textId="77777777" w:rsidR="005653DF" w:rsidRPr="005653DF" w:rsidRDefault="005653DF" w:rsidP="005653DF">
      <w:pPr>
        <w:jc w:val="both"/>
        <w:rPr>
          <w:lang w:val="en-US"/>
        </w:rPr>
      </w:pPr>
    </w:p>
    <w:sectPr w:rsidR="005653DF" w:rsidRPr="005653DF" w:rsidSect="00035908">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B972C5"/>
    <w:multiLevelType w:val="hybridMultilevel"/>
    <w:tmpl w:val="A32668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9A72DB5"/>
    <w:multiLevelType w:val="multilevel"/>
    <w:tmpl w:val="65746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17355C"/>
    <w:multiLevelType w:val="multilevel"/>
    <w:tmpl w:val="AC3C1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7891947">
    <w:abstractNumId w:val="2"/>
  </w:num>
  <w:num w:numId="2" w16cid:durableId="678000818">
    <w:abstractNumId w:val="0"/>
  </w:num>
  <w:num w:numId="3" w16cid:durableId="14231812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6"/>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C8A"/>
    <w:rsid w:val="00035908"/>
    <w:rsid w:val="00150EB0"/>
    <w:rsid w:val="001A2B06"/>
    <w:rsid w:val="005653DF"/>
    <w:rsid w:val="00657C8A"/>
    <w:rsid w:val="007D7868"/>
    <w:rsid w:val="00977B9D"/>
    <w:rsid w:val="0098396F"/>
    <w:rsid w:val="00A021AD"/>
    <w:rsid w:val="00BD2102"/>
    <w:rsid w:val="00C857F2"/>
    <w:rsid w:val="00CF0ABE"/>
    <w:rsid w:val="00DA1207"/>
    <w:rsid w:val="00DD6792"/>
    <w:rsid w:val="00DE2D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72B9C62F"/>
  <w15:chartTrackingRefBased/>
  <w15:docId w15:val="{CF13EB92-A755-6D4E-BE81-A4707B7DF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57C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57C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57C8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57C8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57C8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57C8A"/>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57C8A"/>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57C8A"/>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57C8A"/>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57C8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57C8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57C8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57C8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57C8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57C8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57C8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57C8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57C8A"/>
    <w:rPr>
      <w:rFonts w:eastAsiaTheme="majorEastAsia" w:cstheme="majorBidi"/>
      <w:color w:val="272727" w:themeColor="text1" w:themeTint="D8"/>
    </w:rPr>
  </w:style>
  <w:style w:type="paragraph" w:styleId="Titolo">
    <w:name w:val="Title"/>
    <w:basedOn w:val="Normale"/>
    <w:next w:val="Normale"/>
    <w:link w:val="TitoloCarattere"/>
    <w:uiPriority w:val="10"/>
    <w:qFormat/>
    <w:rsid w:val="00657C8A"/>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57C8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57C8A"/>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57C8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57C8A"/>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657C8A"/>
    <w:rPr>
      <w:i/>
      <w:iCs/>
      <w:color w:val="404040" w:themeColor="text1" w:themeTint="BF"/>
    </w:rPr>
  </w:style>
  <w:style w:type="paragraph" w:styleId="Paragrafoelenco">
    <w:name w:val="List Paragraph"/>
    <w:basedOn w:val="Normale"/>
    <w:uiPriority w:val="34"/>
    <w:qFormat/>
    <w:rsid w:val="00657C8A"/>
    <w:pPr>
      <w:ind w:left="720"/>
      <w:contextualSpacing/>
    </w:pPr>
  </w:style>
  <w:style w:type="character" w:styleId="Enfasiintensa">
    <w:name w:val="Intense Emphasis"/>
    <w:basedOn w:val="Carpredefinitoparagrafo"/>
    <w:uiPriority w:val="21"/>
    <w:qFormat/>
    <w:rsid w:val="00657C8A"/>
    <w:rPr>
      <w:i/>
      <w:iCs/>
      <w:color w:val="0F4761" w:themeColor="accent1" w:themeShade="BF"/>
    </w:rPr>
  </w:style>
  <w:style w:type="paragraph" w:styleId="Citazioneintensa">
    <w:name w:val="Intense Quote"/>
    <w:basedOn w:val="Normale"/>
    <w:next w:val="Normale"/>
    <w:link w:val="CitazioneintensaCarattere"/>
    <w:uiPriority w:val="30"/>
    <w:qFormat/>
    <w:rsid w:val="00657C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57C8A"/>
    <w:rPr>
      <w:i/>
      <w:iCs/>
      <w:color w:val="0F4761" w:themeColor="accent1" w:themeShade="BF"/>
    </w:rPr>
  </w:style>
  <w:style w:type="character" w:styleId="Riferimentointenso">
    <w:name w:val="Intense Reference"/>
    <w:basedOn w:val="Carpredefinitoparagrafo"/>
    <w:uiPriority w:val="32"/>
    <w:qFormat/>
    <w:rsid w:val="00657C8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7314020">
      <w:bodyDiv w:val="1"/>
      <w:marLeft w:val="0"/>
      <w:marRight w:val="0"/>
      <w:marTop w:val="0"/>
      <w:marBottom w:val="0"/>
      <w:divBdr>
        <w:top w:val="none" w:sz="0" w:space="0" w:color="auto"/>
        <w:left w:val="none" w:sz="0" w:space="0" w:color="auto"/>
        <w:bottom w:val="none" w:sz="0" w:space="0" w:color="auto"/>
        <w:right w:val="none" w:sz="0" w:space="0" w:color="auto"/>
      </w:divBdr>
    </w:div>
    <w:div w:id="844518862">
      <w:bodyDiv w:val="1"/>
      <w:marLeft w:val="0"/>
      <w:marRight w:val="0"/>
      <w:marTop w:val="0"/>
      <w:marBottom w:val="0"/>
      <w:divBdr>
        <w:top w:val="none" w:sz="0" w:space="0" w:color="auto"/>
        <w:left w:val="none" w:sz="0" w:space="0" w:color="auto"/>
        <w:bottom w:val="none" w:sz="0" w:space="0" w:color="auto"/>
        <w:right w:val="none" w:sz="0" w:space="0" w:color="auto"/>
      </w:divBdr>
    </w:div>
    <w:div w:id="1177960144">
      <w:bodyDiv w:val="1"/>
      <w:marLeft w:val="0"/>
      <w:marRight w:val="0"/>
      <w:marTop w:val="0"/>
      <w:marBottom w:val="0"/>
      <w:divBdr>
        <w:top w:val="none" w:sz="0" w:space="0" w:color="auto"/>
        <w:left w:val="none" w:sz="0" w:space="0" w:color="auto"/>
        <w:bottom w:val="none" w:sz="0" w:space="0" w:color="auto"/>
        <w:right w:val="none" w:sz="0" w:space="0" w:color="auto"/>
      </w:divBdr>
    </w:div>
    <w:div w:id="1821922734">
      <w:bodyDiv w:val="1"/>
      <w:marLeft w:val="0"/>
      <w:marRight w:val="0"/>
      <w:marTop w:val="0"/>
      <w:marBottom w:val="0"/>
      <w:divBdr>
        <w:top w:val="none" w:sz="0" w:space="0" w:color="auto"/>
        <w:left w:val="none" w:sz="0" w:space="0" w:color="auto"/>
        <w:bottom w:val="none" w:sz="0" w:space="0" w:color="auto"/>
        <w:right w:val="none" w:sz="0" w:space="0" w:color="auto"/>
      </w:divBdr>
    </w:div>
    <w:div w:id="2063167640">
      <w:bodyDiv w:val="1"/>
      <w:marLeft w:val="0"/>
      <w:marRight w:val="0"/>
      <w:marTop w:val="0"/>
      <w:marBottom w:val="0"/>
      <w:divBdr>
        <w:top w:val="none" w:sz="0" w:space="0" w:color="auto"/>
        <w:left w:val="none" w:sz="0" w:space="0" w:color="auto"/>
        <w:bottom w:val="none" w:sz="0" w:space="0" w:color="auto"/>
        <w:right w:val="none" w:sz="0" w:space="0" w:color="auto"/>
      </w:divBdr>
    </w:div>
    <w:div w:id="211327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1109</Words>
  <Characters>6324</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Valentina Cardella</cp:lastModifiedBy>
  <cp:revision>5</cp:revision>
  <dcterms:created xsi:type="dcterms:W3CDTF">2026-08-17T10:09:00Z</dcterms:created>
  <dcterms:modified xsi:type="dcterms:W3CDTF">2026-09-08T13:13:00Z</dcterms:modified>
</cp:coreProperties>
</file>